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6C" w:rsidRDefault="00450471" w:rsidP="00965EF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Appendix 1</w:t>
      </w:r>
    </w:p>
    <w:p w:rsidR="00D3306C" w:rsidRDefault="00D3306C" w:rsidP="00965EF4">
      <w:pPr>
        <w:rPr>
          <w:b/>
          <w:u w:val="single"/>
        </w:rPr>
      </w:pPr>
      <w:r>
        <w:rPr>
          <w:b/>
          <w:u w:val="single"/>
        </w:rPr>
        <w:t>List of App</w:t>
      </w:r>
      <w:r w:rsidR="004134F0">
        <w:rPr>
          <w:b/>
          <w:u w:val="single"/>
        </w:rPr>
        <w:t xml:space="preserve">roved </w:t>
      </w:r>
      <w:r w:rsidR="00450471">
        <w:rPr>
          <w:b/>
          <w:u w:val="single"/>
        </w:rPr>
        <w:t xml:space="preserve">Developing World </w:t>
      </w:r>
      <w:r w:rsidR="004134F0">
        <w:rPr>
          <w:b/>
          <w:u w:val="single"/>
        </w:rPr>
        <w:t>Countries</w:t>
      </w:r>
    </w:p>
    <w:p w:rsidR="00D3306C" w:rsidRPr="00965EF4" w:rsidRDefault="00D3306C" w:rsidP="00965EF4">
      <w:pPr>
        <w:rPr>
          <w:b/>
          <w:u w:val="single"/>
        </w:rPr>
      </w:pPr>
      <w:r w:rsidRPr="00965EF4">
        <w:rPr>
          <w:b/>
          <w:u w:val="single"/>
        </w:rPr>
        <w:t>Low-i</w:t>
      </w:r>
      <w:r w:rsidR="004134F0">
        <w:rPr>
          <w:b/>
          <w:u w:val="single"/>
        </w:rPr>
        <w:t>ncome economies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Afghanistan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Bangladesh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Benin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Burkina Faso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Burundi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Cambodia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Central African Republic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Chad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Comoros</w:t>
          </w:r>
        </w:smartTag>
      </w:smartTag>
    </w:p>
    <w:p w:rsidR="00D3306C" w:rsidRDefault="00D3306C" w:rsidP="00965EF4">
      <w:pPr>
        <w:spacing w:after="0" w:line="240" w:lineRule="auto"/>
      </w:pPr>
      <w:r>
        <w:t>Congo, Dem. Rep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Eritrea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Ethiopia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Gambia</w:t>
          </w:r>
        </w:smartTag>
      </w:smartTag>
      <w:r>
        <w:t>, The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Guinea</w:t>
          </w:r>
        </w:smartTag>
      </w:smartTag>
    </w:p>
    <w:p w:rsidR="00D3306C" w:rsidRDefault="00D3306C" w:rsidP="00965EF4">
      <w:pPr>
        <w:spacing w:after="0" w:line="240" w:lineRule="auto"/>
      </w:pPr>
      <w:r>
        <w:t>Guinea-Bisau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Haiti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Korea</w:t>
          </w:r>
        </w:smartTag>
      </w:smartTag>
      <w:r>
        <w:t>, Dem Rep.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PlaceName">
          <w:r>
            <w:t>Kyrgyz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Liberia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Madagascar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Malawi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Mali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Mozambique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Myanmar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Nepal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Niger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Rwanda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Sierra Leone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Somalia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Tajikistan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Tanzania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Togo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Uganda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Zimbabwe</w:t>
          </w:r>
        </w:smartTag>
      </w:smartTag>
    </w:p>
    <w:p w:rsidR="00D3306C" w:rsidRDefault="00D3306C" w:rsidP="00965EF4">
      <w:pPr>
        <w:spacing w:after="0" w:line="240" w:lineRule="auto"/>
      </w:pPr>
    </w:p>
    <w:p w:rsidR="00D3306C" w:rsidRPr="00DA0587" w:rsidRDefault="00D3306C" w:rsidP="00965EF4">
      <w:pPr>
        <w:spacing w:after="0" w:line="240" w:lineRule="auto"/>
        <w:rPr>
          <w:b/>
          <w:u w:val="single"/>
        </w:rPr>
      </w:pPr>
      <w:r w:rsidRPr="00DA0587">
        <w:rPr>
          <w:b/>
          <w:u w:val="single"/>
        </w:rPr>
        <w:t>Lower-middle-inc</w:t>
      </w:r>
      <w:r w:rsidR="004134F0">
        <w:rPr>
          <w:b/>
          <w:u w:val="single"/>
        </w:rPr>
        <w:t xml:space="preserve">ome economies </w:t>
      </w:r>
    </w:p>
    <w:p w:rsidR="00D3306C" w:rsidRDefault="00D3306C" w:rsidP="00965EF4">
      <w:pPr>
        <w:spacing w:after="0" w:line="240" w:lineRule="auto"/>
      </w:pPr>
      <w:r>
        <w:t xml:space="preserve"> 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Angola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Armenia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Belize</w:t>
          </w:r>
        </w:smartTag>
      </w:smartTag>
      <w:r>
        <w:t xml:space="preserve">  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Bhutan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Bolivia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Cameroon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Cape Verde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Congo</w:t>
          </w:r>
        </w:smartTag>
      </w:smartTag>
      <w:r>
        <w:t>, Rep.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Côte d'Ivoire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Djibouti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>, Arab Rep.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lastRenderedPageBreak/>
            <w:t>El Salvador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Fiji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Ghana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Guyana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Honduras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Indonesia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Iraq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Kiribati</w:t>
          </w:r>
        </w:smartTag>
      </w:smartTag>
    </w:p>
    <w:p w:rsidR="00D3306C" w:rsidRDefault="00D3306C" w:rsidP="00965EF4">
      <w:pPr>
        <w:spacing w:after="0" w:line="240" w:lineRule="auto"/>
      </w:pPr>
      <w:r>
        <w:t xml:space="preserve">Kosovo  </w:t>
      </w:r>
    </w:p>
    <w:p w:rsidR="00D3306C" w:rsidRDefault="00D3306C" w:rsidP="00965EF4">
      <w:pPr>
        <w:spacing w:after="0" w:line="240" w:lineRule="auto"/>
      </w:pPr>
      <w:r>
        <w:t>Lao PDR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Lesotho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Marshall Islands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Mauritania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Micronesia</w:t>
          </w:r>
        </w:smartTag>
      </w:smartTag>
      <w:r>
        <w:t>, Fed. Sts.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Moldova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Mongolia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Morocco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Nicaragua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 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  <w:r>
        <w:t xml:space="preserve">  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Papua New Guinea</w:t>
          </w:r>
        </w:smartTag>
      </w:smartTag>
      <w:r>
        <w:t xml:space="preserve">  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Paraguay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r>
          <w:t>Samoa</w:t>
        </w:r>
      </w:smartTag>
    </w:p>
    <w:p w:rsidR="00D3306C" w:rsidRDefault="00D3306C" w:rsidP="00965EF4">
      <w:pPr>
        <w:spacing w:after="0" w:line="240" w:lineRule="auto"/>
      </w:pPr>
      <w:r>
        <w:t xml:space="preserve">São Tomé and </w:t>
      </w:r>
      <w:smartTag w:uri="urn:schemas-microsoft-com:office:smarttags" w:element="place">
        <w:r>
          <w:t>Principe</w:t>
        </w:r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Senegal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Solomon Islands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Sri Lanka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Sudan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Swaziland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PlaceName">
          <w:r>
            <w:t>Syrian</w:t>
          </w:r>
        </w:smartTag>
        <w:r>
          <w:t xml:space="preserve"> </w:t>
        </w:r>
        <w:smartTag w:uri="urn:schemas-microsoft-com:office:smarttags" w:element="PlaceName">
          <w:r>
            <w:t>Arab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</w:p>
    <w:p w:rsidR="00D3306C" w:rsidRDefault="00D3306C" w:rsidP="00965EF4">
      <w:pPr>
        <w:spacing w:after="0" w:line="240" w:lineRule="auto"/>
      </w:pPr>
      <w:r>
        <w:t>Timor-Leste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Tonga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Turkmenistan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Tuvalu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Ukraine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Uzbekistan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Vanuatu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Vietnam</w:t>
          </w:r>
        </w:smartTag>
      </w:smartTag>
    </w:p>
    <w:p w:rsidR="00D3306C" w:rsidRDefault="00D3306C" w:rsidP="00965EF4">
      <w:pPr>
        <w:spacing w:after="0" w:line="240" w:lineRule="auto"/>
      </w:pPr>
      <w:r>
        <w:t xml:space="preserve">West Bank and </w:t>
      </w:r>
      <w:smartTag w:uri="urn:schemas-microsoft-com:office:smarttags" w:element="place">
        <w:smartTag w:uri="urn:schemas-microsoft-com:office:smarttags" w:element="City">
          <w:r>
            <w:t>Gaza</w:t>
          </w:r>
        </w:smartTag>
      </w:smartTag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Yemen</w:t>
          </w:r>
        </w:smartTag>
      </w:smartTag>
      <w:r>
        <w:t>, Rep.</w:t>
      </w:r>
    </w:p>
    <w:p w:rsidR="00D3306C" w:rsidRDefault="00D3306C" w:rsidP="00965EF4">
      <w:pPr>
        <w:spacing w:after="0" w:line="240" w:lineRule="auto"/>
      </w:pPr>
      <w:smartTag w:uri="urn:schemas-microsoft-com:office:smarttags" w:element="place">
        <w:smartTag w:uri="urn:schemas-microsoft-com:office:smarttags" w:element="country-region">
          <w:r>
            <w:t>Zambia</w:t>
          </w:r>
        </w:smartTag>
      </w:smartTag>
    </w:p>
    <w:sectPr w:rsidR="00D3306C" w:rsidSect="0040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A3" w:rsidRDefault="003E2CA3" w:rsidP="00433782">
      <w:pPr>
        <w:spacing w:after="0" w:line="240" w:lineRule="auto"/>
      </w:pPr>
      <w:r>
        <w:separator/>
      </w:r>
    </w:p>
  </w:endnote>
  <w:endnote w:type="continuationSeparator" w:id="0">
    <w:p w:rsidR="003E2CA3" w:rsidRDefault="003E2CA3" w:rsidP="0043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A3" w:rsidRDefault="003E2CA3" w:rsidP="00433782">
      <w:pPr>
        <w:spacing w:after="0" w:line="240" w:lineRule="auto"/>
      </w:pPr>
      <w:r>
        <w:separator/>
      </w:r>
    </w:p>
  </w:footnote>
  <w:footnote w:type="continuationSeparator" w:id="0">
    <w:p w:rsidR="003E2CA3" w:rsidRDefault="003E2CA3" w:rsidP="00433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F4"/>
    <w:rsid w:val="00060CAA"/>
    <w:rsid w:val="00062BE0"/>
    <w:rsid w:val="000A38C3"/>
    <w:rsid w:val="000F5147"/>
    <w:rsid w:val="001D5E65"/>
    <w:rsid w:val="00310DCB"/>
    <w:rsid w:val="003E2CA3"/>
    <w:rsid w:val="00401169"/>
    <w:rsid w:val="004134F0"/>
    <w:rsid w:val="00433782"/>
    <w:rsid w:val="00437677"/>
    <w:rsid w:val="00450471"/>
    <w:rsid w:val="006E1906"/>
    <w:rsid w:val="00965EF4"/>
    <w:rsid w:val="009C1E2D"/>
    <w:rsid w:val="00AA6A37"/>
    <w:rsid w:val="00B83612"/>
    <w:rsid w:val="00B84E1B"/>
    <w:rsid w:val="00BE0ACC"/>
    <w:rsid w:val="00C247FF"/>
    <w:rsid w:val="00D03211"/>
    <w:rsid w:val="00D3306C"/>
    <w:rsid w:val="00DA0587"/>
    <w:rsid w:val="00E27253"/>
    <w:rsid w:val="00EF6FD7"/>
    <w:rsid w:val="00F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A224516E-CB80-48B6-9E34-86CE0AF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E0"/>
    <w:pPr>
      <w:spacing w:after="200" w:line="276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BE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BE0"/>
    <w:rPr>
      <w:rFonts w:ascii="Arial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62BE0"/>
    <w:rPr>
      <w:rFonts w:ascii="Arial" w:hAnsi="Arial"/>
      <w:lang w:val="en-GB"/>
    </w:rPr>
  </w:style>
  <w:style w:type="character" w:styleId="SubtleEmphasis">
    <w:name w:val="Subtle Emphasis"/>
    <w:basedOn w:val="DefaultParagraphFont"/>
    <w:uiPriority w:val="99"/>
    <w:qFormat/>
    <w:rsid w:val="00062BE0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5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337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3782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3378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3378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0AC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E2B3CED1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Newnham College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Richard</dc:creator>
  <cp:lastModifiedBy>Bruce, Faye</cp:lastModifiedBy>
  <cp:revision>2</cp:revision>
  <cp:lastPrinted>2016-11-08T19:23:00Z</cp:lastPrinted>
  <dcterms:created xsi:type="dcterms:W3CDTF">2017-11-13T13:34:00Z</dcterms:created>
  <dcterms:modified xsi:type="dcterms:W3CDTF">2017-11-13T13:34:00Z</dcterms:modified>
</cp:coreProperties>
</file>