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35" w:rsidRDefault="00A36035" w:rsidP="00A36035">
      <w:pPr>
        <w:spacing w:before="173"/>
        <w:ind w:right="34"/>
        <w:jc w:val="both"/>
        <w:rPr>
          <w:rFonts w:asciiTheme="minorHAnsi" w:hAnsiTheme="minorHAnsi"/>
          <w:sz w:val="49"/>
        </w:rPr>
      </w:pPr>
      <w:r>
        <w:rPr>
          <w:rFonts w:asciiTheme="minorHAnsi" w:hAnsiTheme="minorHAnsi"/>
          <w:sz w:val="49"/>
        </w:rPr>
        <w:t>How we use your personal information</w:t>
      </w:r>
    </w:p>
    <w:p w:rsidR="0048510E" w:rsidRDefault="00A36035" w:rsidP="00AE5B82">
      <w:pPr>
        <w:spacing w:before="173"/>
        <w:ind w:right="34"/>
        <w:rPr>
          <w:rFonts w:asciiTheme="minorHAnsi" w:hAnsiTheme="minorHAnsi"/>
          <w:sz w:val="49"/>
          <w:szCs w:val="49"/>
        </w:rPr>
      </w:pPr>
      <w:r w:rsidRPr="00A36035">
        <w:rPr>
          <w:rFonts w:asciiTheme="minorHAnsi" w:hAnsiTheme="minorHAnsi"/>
          <w:sz w:val="49"/>
          <w:szCs w:val="49"/>
        </w:rPr>
        <w:t>Data Protection</w:t>
      </w:r>
      <w:r w:rsidR="005F074F">
        <w:rPr>
          <w:rFonts w:asciiTheme="minorHAnsi" w:hAnsiTheme="minorHAnsi"/>
          <w:sz w:val="49"/>
          <w:szCs w:val="49"/>
        </w:rPr>
        <w:t xml:space="preserve"> Statement- </w:t>
      </w:r>
      <w:r w:rsidR="00D318D6">
        <w:rPr>
          <w:rFonts w:asciiTheme="minorHAnsi" w:hAnsiTheme="minorHAnsi"/>
          <w:sz w:val="49"/>
          <w:szCs w:val="49"/>
        </w:rPr>
        <w:t>Student societies</w:t>
      </w:r>
    </w:p>
    <w:p w:rsidR="008041E5" w:rsidRPr="006E2315" w:rsidRDefault="008041E5" w:rsidP="008041E5">
      <w:pPr>
        <w:pStyle w:val="BodyText"/>
        <w:spacing w:before="246" w:line="247" w:lineRule="auto"/>
        <w:ind w:right="34"/>
        <w:jc w:val="both"/>
        <w:rPr>
          <w:rFonts w:asciiTheme="minorHAnsi" w:hAnsiTheme="minorHAnsi"/>
          <w:sz w:val="22"/>
          <w:szCs w:val="22"/>
        </w:rPr>
      </w:pPr>
      <w:r w:rsidRPr="006E2315">
        <w:rPr>
          <w:rFonts w:asciiTheme="minorHAnsi" w:hAnsiTheme="minorHAnsi"/>
          <w:sz w:val="22"/>
          <w:szCs w:val="22"/>
        </w:rPr>
        <w:t>This statement explains how a student society at Newnham College (“we” and “our”) handles and uses data it collects about its members and other people for processes relating to the operation and activities of the society.</w:t>
      </w:r>
    </w:p>
    <w:p w:rsidR="008041E5" w:rsidRPr="006E2315" w:rsidRDefault="008041E5" w:rsidP="008041E5">
      <w:pPr>
        <w:pStyle w:val="Default"/>
        <w:jc w:val="both"/>
        <w:rPr>
          <w:rFonts w:asciiTheme="minorHAnsi" w:eastAsia="Calibri" w:hAnsiTheme="minorHAnsi"/>
          <w:b/>
          <w:bCs/>
          <w:color w:val="auto"/>
          <w:lang w:val="en-US"/>
        </w:rPr>
      </w:pPr>
    </w:p>
    <w:p w:rsidR="008041E5" w:rsidRPr="006E2315" w:rsidRDefault="008041E5" w:rsidP="008041E5">
      <w:pPr>
        <w:pStyle w:val="Default"/>
        <w:jc w:val="both"/>
        <w:rPr>
          <w:rFonts w:asciiTheme="minorHAnsi" w:hAnsiTheme="minorHAnsi"/>
          <w:sz w:val="22"/>
          <w:szCs w:val="22"/>
        </w:rPr>
      </w:pPr>
      <w:r w:rsidRPr="006E2315">
        <w:rPr>
          <w:rFonts w:asciiTheme="minorHAnsi" w:hAnsiTheme="minorHAnsi"/>
          <w:sz w:val="22"/>
          <w:szCs w:val="22"/>
        </w:rPr>
        <w:t>When changes are made to this statement, we will publish the updated version to this website.</w:t>
      </w:r>
    </w:p>
    <w:p w:rsidR="008041E5" w:rsidRPr="006E2315" w:rsidRDefault="008041E5" w:rsidP="008041E5">
      <w:pPr>
        <w:pStyle w:val="Default"/>
        <w:jc w:val="both"/>
        <w:rPr>
          <w:rFonts w:asciiTheme="minorHAnsi" w:hAnsiTheme="minorHAnsi"/>
          <w:sz w:val="22"/>
          <w:szCs w:val="22"/>
        </w:rPr>
      </w:pPr>
    </w:p>
    <w:p w:rsidR="008041E5" w:rsidRDefault="008041E5" w:rsidP="008041E5">
      <w:pPr>
        <w:pStyle w:val="Default"/>
        <w:jc w:val="both"/>
        <w:rPr>
          <w:rFonts w:asciiTheme="minorHAnsi" w:hAnsiTheme="minorHAnsi"/>
          <w:sz w:val="22"/>
          <w:szCs w:val="22"/>
        </w:rPr>
      </w:pPr>
      <w:r w:rsidRPr="006E2315">
        <w:rPr>
          <w:rFonts w:asciiTheme="minorHAnsi" w:hAnsiTheme="minorHAnsi"/>
          <w:sz w:val="22"/>
          <w:szCs w:val="22"/>
        </w:rPr>
        <w:t xml:space="preserve">The controller for your personal information is Newnham College, </w:t>
      </w:r>
      <w:proofErr w:type="spellStart"/>
      <w:r w:rsidRPr="006E2315">
        <w:rPr>
          <w:rFonts w:asciiTheme="minorHAnsi" w:hAnsiTheme="minorHAnsi"/>
          <w:sz w:val="22"/>
          <w:szCs w:val="22"/>
        </w:rPr>
        <w:t>Sidgwick</w:t>
      </w:r>
      <w:proofErr w:type="spellEnd"/>
      <w:r w:rsidRPr="006E2315">
        <w:rPr>
          <w:rFonts w:asciiTheme="minorHAnsi" w:hAnsiTheme="minorHAnsi"/>
          <w:sz w:val="22"/>
          <w:szCs w:val="22"/>
        </w:rPr>
        <w:t xml:space="preserve"> Avenue, Cambridge CB3 9DF. The Data Protection Officer for the College is the Office of Intercollegiate Services Ltd (12B King’s Parade, Cambridge; 01223 768745; </w:t>
      </w:r>
      <w:hyperlink r:id="rId8" w:history="1">
        <w:r w:rsidRPr="006E2315">
          <w:rPr>
            <w:rStyle w:val="Hyperlink"/>
            <w:rFonts w:asciiTheme="minorHAnsi" w:hAnsiTheme="minorHAnsi"/>
            <w:sz w:val="22"/>
            <w:szCs w:val="22"/>
          </w:rPr>
          <w:t>college.dpo@ois.cam.ac.uk</w:t>
        </w:r>
      </w:hyperlink>
      <w:r w:rsidRPr="006E2315">
        <w:rPr>
          <w:rFonts w:asciiTheme="minorHAnsi" w:hAnsiTheme="minorHAnsi"/>
          <w:sz w:val="22"/>
          <w:szCs w:val="22"/>
        </w:rPr>
        <w:t>): OIS Ltd. should be contacted if you have any concerns about how the College is managing your personal information, or if you require advice on how to exercise your rights as outlined in this statement.</w:t>
      </w:r>
      <w:r>
        <w:rPr>
          <w:rFonts w:asciiTheme="minorHAnsi" w:hAnsiTheme="minorHAnsi"/>
          <w:sz w:val="22"/>
          <w:szCs w:val="22"/>
        </w:rPr>
        <w:t xml:space="preserve"> </w:t>
      </w:r>
      <w:r w:rsidRPr="006E2315">
        <w:rPr>
          <w:rFonts w:asciiTheme="minorHAnsi" w:hAnsiTheme="minorHAnsi"/>
          <w:sz w:val="22"/>
          <w:szCs w:val="22"/>
        </w:rPr>
        <w:t>The person within the College otherwise responsible for data protection at the time of issue, and the person who is responsible for monitoring compliance with relevant legislation in relation to the pro</w:t>
      </w:r>
      <w:r>
        <w:rPr>
          <w:rFonts w:asciiTheme="minorHAnsi" w:hAnsiTheme="minorHAnsi"/>
          <w:sz w:val="22"/>
          <w:szCs w:val="22"/>
        </w:rPr>
        <w:t>tection of personal information</w:t>
      </w:r>
      <w:r w:rsidRPr="006E2315">
        <w:rPr>
          <w:rFonts w:asciiTheme="minorHAnsi" w:hAnsiTheme="minorHAnsi"/>
          <w:sz w:val="22"/>
          <w:szCs w:val="22"/>
        </w:rPr>
        <w:t xml:space="preserve"> is the Bursar, Mr Donald Hearn, </w:t>
      </w:r>
      <w:hyperlink r:id="rId9" w:history="1">
        <w:r w:rsidRPr="006E2315">
          <w:rPr>
            <w:rStyle w:val="Hyperlink"/>
            <w:rFonts w:asciiTheme="minorHAnsi" w:hAnsiTheme="minorHAnsi"/>
            <w:sz w:val="22"/>
            <w:szCs w:val="22"/>
          </w:rPr>
          <w:t>Bursar@newn.cam.ac.uk</w:t>
        </w:r>
      </w:hyperlink>
      <w:r w:rsidRPr="006E2315">
        <w:rPr>
          <w:rFonts w:asciiTheme="minorHAnsi" w:hAnsiTheme="minorHAnsi"/>
          <w:sz w:val="22"/>
          <w:szCs w:val="22"/>
        </w:rPr>
        <w:t xml:space="preserve">. </w:t>
      </w:r>
    </w:p>
    <w:p w:rsidR="008041E5" w:rsidRDefault="008041E5" w:rsidP="008041E5">
      <w:pPr>
        <w:pStyle w:val="Default"/>
        <w:jc w:val="both"/>
        <w:rPr>
          <w:rFonts w:asciiTheme="minorHAnsi" w:hAnsiTheme="minorHAnsi"/>
          <w:sz w:val="22"/>
          <w:szCs w:val="22"/>
        </w:rPr>
      </w:pPr>
    </w:p>
    <w:p w:rsidR="008041E5" w:rsidRDefault="008041E5" w:rsidP="008041E5">
      <w:pPr>
        <w:pStyle w:val="Default"/>
        <w:jc w:val="both"/>
        <w:rPr>
          <w:rFonts w:asciiTheme="minorHAnsi" w:hAnsiTheme="minorHAnsi"/>
          <w:sz w:val="22"/>
          <w:szCs w:val="22"/>
        </w:rPr>
      </w:pPr>
      <w:r>
        <w:rPr>
          <w:rFonts w:asciiTheme="minorHAnsi" w:hAnsiTheme="minorHAnsi"/>
          <w:sz w:val="22"/>
          <w:szCs w:val="22"/>
        </w:rPr>
        <w:t>The</w:t>
      </w:r>
      <w:r w:rsidRPr="00642946">
        <w:rPr>
          <w:rFonts w:asciiTheme="minorHAnsi" w:hAnsiTheme="minorHAnsi"/>
          <w:sz w:val="22"/>
          <w:szCs w:val="22"/>
        </w:rPr>
        <w:t xml:space="preserve"> </w:t>
      </w:r>
      <w:r>
        <w:rPr>
          <w:rFonts w:asciiTheme="minorHAnsi" w:hAnsiTheme="minorHAnsi"/>
          <w:sz w:val="22"/>
          <w:szCs w:val="22"/>
        </w:rPr>
        <w:t xml:space="preserve">normal </w:t>
      </w:r>
      <w:r w:rsidRPr="00642946">
        <w:rPr>
          <w:rFonts w:asciiTheme="minorHAnsi" w:hAnsiTheme="minorHAnsi"/>
          <w:sz w:val="22"/>
          <w:szCs w:val="22"/>
        </w:rPr>
        <w:t xml:space="preserve">legal basis for processing your personal </w:t>
      </w:r>
      <w:r>
        <w:rPr>
          <w:rFonts w:asciiTheme="minorHAnsi" w:hAnsiTheme="minorHAnsi"/>
          <w:sz w:val="22"/>
          <w:szCs w:val="22"/>
        </w:rPr>
        <w:t>information</w:t>
      </w:r>
      <w:r w:rsidRPr="00642946">
        <w:rPr>
          <w:rFonts w:asciiTheme="minorHAnsi" w:hAnsiTheme="minorHAnsi"/>
          <w:sz w:val="22"/>
          <w:szCs w:val="22"/>
        </w:rPr>
        <w:t xml:space="preserve"> is </w:t>
      </w:r>
      <w:r>
        <w:rPr>
          <w:rFonts w:asciiTheme="minorHAnsi" w:hAnsiTheme="minorHAnsi"/>
          <w:sz w:val="22"/>
          <w:szCs w:val="22"/>
        </w:rPr>
        <w:t>that we believe it is in our legitimate interests to do so, in order for the society to run effectively and efficiently.  Where we process your personal information outside of the purposes listed in this statement, we will seek your explicit consent to do so in advance.  You may ask us for further information on these matters at any time if you have specific concerns.</w:t>
      </w:r>
    </w:p>
    <w:p w:rsidR="008041E5" w:rsidRDefault="008041E5" w:rsidP="008041E5">
      <w:pPr>
        <w:pStyle w:val="Default"/>
        <w:jc w:val="both"/>
        <w:rPr>
          <w:rFonts w:asciiTheme="minorHAnsi" w:hAnsiTheme="minorHAnsi"/>
          <w:i/>
          <w:sz w:val="22"/>
          <w:szCs w:val="22"/>
        </w:rPr>
      </w:pPr>
    </w:p>
    <w:p w:rsidR="008041E5" w:rsidRPr="00642946" w:rsidRDefault="008041E5" w:rsidP="008041E5">
      <w:pPr>
        <w:pStyle w:val="Heading1"/>
        <w:ind w:left="0" w:right="34"/>
        <w:jc w:val="both"/>
        <w:rPr>
          <w:rFonts w:asciiTheme="minorHAnsi" w:hAnsiTheme="minorHAnsi"/>
          <w:sz w:val="24"/>
          <w:szCs w:val="24"/>
        </w:rPr>
      </w:pPr>
    </w:p>
    <w:p w:rsidR="008041E5" w:rsidRPr="00642946" w:rsidRDefault="008041E5" w:rsidP="008041E5">
      <w:pPr>
        <w:pStyle w:val="Heading1"/>
        <w:ind w:left="0" w:right="34"/>
        <w:jc w:val="both"/>
        <w:rPr>
          <w:rFonts w:asciiTheme="minorHAnsi" w:hAnsiTheme="minorHAnsi"/>
          <w:sz w:val="24"/>
          <w:szCs w:val="24"/>
        </w:rPr>
      </w:pPr>
      <w:r w:rsidRPr="00642946">
        <w:rPr>
          <w:rFonts w:asciiTheme="minorHAnsi" w:hAnsiTheme="minorHAnsi"/>
          <w:sz w:val="24"/>
          <w:szCs w:val="24"/>
        </w:rPr>
        <w:t xml:space="preserve">How your data is used by </w:t>
      </w:r>
      <w:r>
        <w:rPr>
          <w:rFonts w:asciiTheme="minorHAnsi" w:hAnsiTheme="minorHAnsi"/>
          <w:sz w:val="24"/>
          <w:szCs w:val="24"/>
        </w:rPr>
        <w:t>the society</w:t>
      </w:r>
    </w:p>
    <w:p w:rsidR="008041E5" w:rsidRPr="00642946" w:rsidRDefault="008041E5" w:rsidP="008041E5">
      <w:pPr>
        <w:pStyle w:val="Heading1"/>
        <w:ind w:left="0" w:right="34"/>
        <w:jc w:val="both"/>
        <w:rPr>
          <w:rFonts w:asciiTheme="minorHAnsi" w:hAnsiTheme="minorHAnsi"/>
          <w:b w:val="0"/>
          <w:sz w:val="24"/>
          <w:szCs w:val="24"/>
        </w:rPr>
      </w:pPr>
    </w:p>
    <w:p w:rsidR="008041E5" w:rsidRPr="00642946" w:rsidRDefault="008041E5" w:rsidP="008041E5">
      <w:pPr>
        <w:pStyle w:val="Heading1"/>
        <w:ind w:left="0" w:right="34"/>
        <w:jc w:val="both"/>
        <w:rPr>
          <w:rFonts w:asciiTheme="minorHAnsi" w:hAnsiTheme="minorHAnsi"/>
          <w:b w:val="0"/>
          <w:sz w:val="22"/>
          <w:szCs w:val="22"/>
        </w:rPr>
      </w:pPr>
      <w:r>
        <w:rPr>
          <w:rFonts w:asciiTheme="minorHAnsi" w:hAnsiTheme="minorHAnsi"/>
          <w:b w:val="0"/>
          <w:sz w:val="22"/>
          <w:szCs w:val="22"/>
        </w:rPr>
        <w:t>We collect and process your personal information, as specified below, for a number of purposes, including</w:t>
      </w:r>
      <w:r w:rsidRPr="00642946">
        <w:rPr>
          <w:rFonts w:asciiTheme="minorHAnsi" w:hAnsiTheme="minorHAnsi"/>
          <w:b w:val="0"/>
          <w:sz w:val="22"/>
          <w:szCs w:val="22"/>
        </w:rPr>
        <w:t>:</w:t>
      </w:r>
    </w:p>
    <w:p w:rsidR="008041E5" w:rsidRDefault="008041E5" w:rsidP="008041E5">
      <w:pPr>
        <w:widowControl/>
        <w:numPr>
          <w:ilvl w:val="0"/>
          <w:numId w:val="20"/>
        </w:numPr>
        <w:autoSpaceDE/>
        <w:autoSpaceDN/>
        <w:spacing w:before="100" w:beforeAutospacing="1" w:after="100" w:afterAutospacing="1"/>
        <w:ind w:left="360"/>
        <w:jc w:val="both"/>
        <w:rPr>
          <w:lang w:val="en"/>
        </w:rPr>
      </w:pPr>
      <w:r>
        <w:rPr>
          <w:lang w:val="en"/>
        </w:rPr>
        <w:t>maintaining your personal details (i.e. your name, photograph, relevant College identifiers and preferred contact details), including ensuring effective communications with you;</w:t>
      </w:r>
    </w:p>
    <w:p w:rsidR="008041E5" w:rsidRDefault="008041E5" w:rsidP="008041E5">
      <w:pPr>
        <w:widowControl/>
        <w:numPr>
          <w:ilvl w:val="0"/>
          <w:numId w:val="20"/>
        </w:numPr>
        <w:autoSpaceDE/>
        <w:autoSpaceDN/>
        <w:spacing w:before="100" w:beforeAutospacing="1" w:after="100" w:afterAutospacing="1"/>
        <w:ind w:left="360"/>
        <w:jc w:val="both"/>
        <w:rPr>
          <w:lang w:val="en"/>
        </w:rPr>
      </w:pPr>
      <w:r>
        <w:rPr>
          <w:lang w:val="en"/>
        </w:rPr>
        <w:t>maintaining financial records (i.e. payment of membership fees and other payments to the society);</w:t>
      </w:r>
    </w:p>
    <w:p w:rsidR="008041E5" w:rsidRPr="006E2315" w:rsidRDefault="008041E5" w:rsidP="008041E5">
      <w:pPr>
        <w:widowControl/>
        <w:numPr>
          <w:ilvl w:val="0"/>
          <w:numId w:val="20"/>
        </w:numPr>
        <w:autoSpaceDE/>
        <w:autoSpaceDN/>
        <w:spacing w:before="100" w:beforeAutospacing="1" w:after="100" w:afterAutospacing="1"/>
        <w:ind w:left="360"/>
        <w:jc w:val="both"/>
        <w:rPr>
          <w:lang w:val="en"/>
        </w:rPr>
      </w:pPr>
      <w:r w:rsidRPr="006E2315">
        <w:rPr>
          <w:lang w:val="en"/>
        </w:rPr>
        <w:t>maintaining a formal record of your activities within the society;</w:t>
      </w:r>
    </w:p>
    <w:p w:rsidR="008041E5" w:rsidRPr="006E2315" w:rsidRDefault="008041E5" w:rsidP="008041E5">
      <w:pPr>
        <w:widowControl/>
        <w:numPr>
          <w:ilvl w:val="0"/>
          <w:numId w:val="20"/>
        </w:numPr>
        <w:autoSpaceDE/>
        <w:autoSpaceDN/>
        <w:spacing w:before="100" w:beforeAutospacing="1" w:after="100" w:afterAutospacing="1"/>
        <w:ind w:left="360"/>
        <w:jc w:val="both"/>
        <w:rPr>
          <w:lang w:val="en"/>
        </w:rPr>
      </w:pPr>
      <w:r w:rsidRPr="006E2315">
        <w:rPr>
          <w:lang w:val="en"/>
        </w:rPr>
        <w:t>other purposes;</w:t>
      </w:r>
    </w:p>
    <w:p w:rsidR="008041E5" w:rsidRDefault="008041E5" w:rsidP="008041E5">
      <w:pPr>
        <w:widowControl/>
        <w:numPr>
          <w:ilvl w:val="0"/>
          <w:numId w:val="20"/>
        </w:numPr>
        <w:autoSpaceDE/>
        <w:autoSpaceDN/>
        <w:spacing w:before="100" w:beforeAutospacing="1" w:after="100" w:afterAutospacing="1"/>
        <w:ind w:left="360"/>
        <w:jc w:val="both"/>
        <w:rPr>
          <w:lang w:val="en"/>
        </w:rPr>
      </w:pPr>
      <w:proofErr w:type="gramStart"/>
      <w:r w:rsidRPr="006E2315">
        <w:rPr>
          <w:lang w:val="en"/>
        </w:rPr>
        <w:t>maintaining</w:t>
      </w:r>
      <w:proofErr w:type="gramEnd"/>
      <w:r w:rsidRPr="006E2315">
        <w:rPr>
          <w:lang w:val="en"/>
        </w:rPr>
        <w:t xml:space="preserve"> data to</w:t>
      </w:r>
      <w:r w:rsidRPr="00A5305C">
        <w:rPr>
          <w:lang w:val="en"/>
        </w:rPr>
        <w:t xml:space="preserve"> enable the </w:t>
      </w:r>
      <w:r>
        <w:rPr>
          <w:lang w:val="en"/>
        </w:rPr>
        <w:t>society</w:t>
      </w:r>
      <w:r w:rsidRPr="00A5305C">
        <w:rPr>
          <w:lang w:val="en"/>
        </w:rPr>
        <w:t xml:space="preserve"> to </w:t>
      </w:r>
      <w:r>
        <w:rPr>
          <w:lang w:val="en"/>
        </w:rPr>
        <w:t>undertake</w:t>
      </w:r>
      <w:r w:rsidRPr="00A5305C">
        <w:rPr>
          <w:lang w:val="en"/>
        </w:rPr>
        <w:t xml:space="preserve"> research </w:t>
      </w:r>
      <w:r>
        <w:rPr>
          <w:lang w:val="en"/>
        </w:rPr>
        <w:t>into its own activities and/or to manage complaints made to us.</w:t>
      </w:r>
    </w:p>
    <w:p w:rsidR="008041E5" w:rsidRDefault="008041E5" w:rsidP="008041E5">
      <w:pPr>
        <w:pStyle w:val="Heading1"/>
        <w:ind w:left="0" w:right="34"/>
        <w:jc w:val="both"/>
        <w:rPr>
          <w:rFonts w:asciiTheme="minorHAnsi" w:hAnsiTheme="minorHAnsi"/>
          <w:b w:val="0"/>
          <w:sz w:val="22"/>
          <w:szCs w:val="22"/>
        </w:rPr>
      </w:pPr>
      <w:r w:rsidRPr="00642946">
        <w:rPr>
          <w:rFonts w:asciiTheme="minorHAnsi" w:hAnsiTheme="minorHAnsi"/>
          <w:b w:val="0"/>
          <w:sz w:val="22"/>
          <w:szCs w:val="22"/>
        </w:rPr>
        <w:t xml:space="preserve">If you have concerns or queries about any of these purposes, please contact </w:t>
      </w:r>
      <w:r>
        <w:rPr>
          <w:rFonts w:asciiTheme="minorHAnsi" w:hAnsiTheme="minorHAnsi"/>
          <w:b w:val="0"/>
          <w:sz w:val="22"/>
          <w:szCs w:val="22"/>
        </w:rPr>
        <w:t>the Bursar</w:t>
      </w:r>
      <w:r w:rsidRPr="00642946">
        <w:rPr>
          <w:rFonts w:asciiTheme="minorHAnsi" w:hAnsiTheme="minorHAnsi"/>
          <w:b w:val="0"/>
          <w:sz w:val="22"/>
          <w:szCs w:val="22"/>
        </w:rPr>
        <w:t>.</w:t>
      </w:r>
    </w:p>
    <w:p w:rsidR="008041E5" w:rsidRDefault="008041E5" w:rsidP="008041E5">
      <w:pPr>
        <w:pStyle w:val="Heading1"/>
        <w:ind w:left="0" w:right="34"/>
        <w:jc w:val="both"/>
        <w:rPr>
          <w:rFonts w:asciiTheme="minorHAnsi" w:hAnsiTheme="minorHAnsi"/>
          <w:sz w:val="24"/>
          <w:szCs w:val="24"/>
        </w:rPr>
      </w:pPr>
    </w:p>
    <w:p w:rsidR="008041E5" w:rsidRDefault="008041E5" w:rsidP="008041E5">
      <w:pPr>
        <w:pStyle w:val="Heading1"/>
        <w:ind w:left="0" w:right="34"/>
        <w:jc w:val="both"/>
        <w:rPr>
          <w:rFonts w:asciiTheme="minorHAnsi" w:hAnsiTheme="minorHAnsi"/>
          <w:sz w:val="24"/>
          <w:szCs w:val="24"/>
        </w:rPr>
      </w:pPr>
      <w:r w:rsidRPr="00642946">
        <w:rPr>
          <w:rFonts w:asciiTheme="minorHAnsi" w:hAnsiTheme="minorHAnsi"/>
          <w:sz w:val="24"/>
          <w:szCs w:val="24"/>
        </w:rPr>
        <w:t xml:space="preserve">How </w:t>
      </w:r>
      <w:r>
        <w:rPr>
          <w:rFonts w:asciiTheme="minorHAnsi" w:hAnsiTheme="minorHAnsi"/>
          <w:sz w:val="24"/>
          <w:szCs w:val="24"/>
        </w:rPr>
        <w:t>we share your personal data</w:t>
      </w:r>
    </w:p>
    <w:p w:rsidR="008041E5" w:rsidRDefault="008041E5" w:rsidP="008041E5">
      <w:pPr>
        <w:pStyle w:val="BodyText"/>
        <w:spacing w:line="247" w:lineRule="auto"/>
        <w:ind w:left="714" w:right="34"/>
        <w:jc w:val="both"/>
        <w:rPr>
          <w:rFonts w:asciiTheme="minorHAnsi" w:hAnsiTheme="minorHAnsi"/>
          <w:sz w:val="22"/>
          <w:szCs w:val="22"/>
        </w:rPr>
      </w:pPr>
    </w:p>
    <w:p w:rsidR="008041E5" w:rsidRDefault="008041E5" w:rsidP="008041E5">
      <w:pPr>
        <w:pStyle w:val="BodyText"/>
        <w:numPr>
          <w:ilvl w:val="0"/>
          <w:numId w:val="33"/>
        </w:numPr>
        <w:spacing w:line="247" w:lineRule="auto"/>
        <w:ind w:left="714" w:right="34" w:hanging="357"/>
        <w:jc w:val="both"/>
        <w:rPr>
          <w:rFonts w:asciiTheme="minorHAnsi" w:hAnsiTheme="minorHAnsi"/>
          <w:sz w:val="22"/>
          <w:szCs w:val="22"/>
        </w:rPr>
      </w:pPr>
      <w:r>
        <w:rPr>
          <w:rFonts w:asciiTheme="minorHAnsi" w:hAnsiTheme="minorHAnsi"/>
          <w:sz w:val="22"/>
          <w:szCs w:val="22"/>
        </w:rPr>
        <w:t xml:space="preserve">Personal data is not normally shared outside of the society and its members.  We share some of your personal information with the College, only where there is a specific need to. </w:t>
      </w:r>
    </w:p>
    <w:p w:rsidR="008041E5" w:rsidRDefault="008041E5" w:rsidP="008041E5">
      <w:pPr>
        <w:pStyle w:val="BodyText"/>
        <w:numPr>
          <w:ilvl w:val="0"/>
          <w:numId w:val="33"/>
        </w:numPr>
        <w:spacing w:line="247" w:lineRule="auto"/>
        <w:ind w:left="714" w:right="34" w:hanging="357"/>
        <w:jc w:val="both"/>
        <w:rPr>
          <w:rFonts w:asciiTheme="minorHAnsi" w:hAnsiTheme="minorHAnsi"/>
          <w:sz w:val="22"/>
          <w:szCs w:val="22"/>
        </w:rPr>
      </w:pPr>
      <w:r>
        <w:rPr>
          <w:rFonts w:asciiTheme="minorHAnsi" w:hAnsiTheme="minorHAnsi"/>
          <w:sz w:val="22"/>
          <w:szCs w:val="22"/>
        </w:rPr>
        <w:t>We use College IT facilities to store electronic copies of personal information.</w:t>
      </w:r>
    </w:p>
    <w:p w:rsidR="008041E5" w:rsidRDefault="008041E5" w:rsidP="008041E5">
      <w:pPr>
        <w:pStyle w:val="BodyText"/>
        <w:spacing w:before="5"/>
        <w:ind w:right="34"/>
        <w:jc w:val="both"/>
        <w:rPr>
          <w:rFonts w:asciiTheme="minorHAnsi" w:hAnsiTheme="minorHAnsi"/>
          <w:sz w:val="22"/>
          <w:szCs w:val="22"/>
        </w:rPr>
      </w:pPr>
    </w:p>
    <w:p w:rsidR="008041E5" w:rsidRDefault="008041E5" w:rsidP="008041E5">
      <w:pPr>
        <w:pStyle w:val="BodyText"/>
        <w:spacing w:before="5"/>
        <w:ind w:right="34"/>
        <w:jc w:val="both"/>
        <w:rPr>
          <w:rFonts w:asciiTheme="minorHAnsi" w:hAnsiTheme="minorHAnsi"/>
          <w:sz w:val="22"/>
          <w:szCs w:val="22"/>
        </w:rPr>
      </w:pPr>
      <w:r>
        <w:rPr>
          <w:rFonts w:asciiTheme="minorHAnsi" w:hAnsiTheme="minorHAnsi"/>
          <w:sz w:val="22"/>
          <w:szCs w:val="22"/>
        </w:rPr>
        <w:t xml:space="preserve">We may also be subject to a legal requirement (with or without your consent) to share your personal information with the College or a government agency (such as the police or security services or other </w:t>
      </w:r>
      <w:r>
        <w:rPr>
          <w:rFonts w:asciiTheme="minorHAnsi" w:hAnsiTheme="minorHAnsi"/>
          <w:sz w:val="22"/>
          <w:szCs w:val="22"/>
        </w:rPr>
        <w:lastRenderedPageBreak/>
        <w:t xml:space="preserve">statutory authorities with investigatory </w:t>
      </w:r>
      <w:proofErr w:type="gramStart"/>
      <w:r>
        <w:rPr>
          <w:rFonts w:asciiTheme="minorHAnsi" w:hAnsiTheme="minorHAnsi"/>
          <w:sz w:val="22"/>
          <w:szCs w:val="22"/>
        </w:rPr>
        <w:t>powers )</w:t>
      </w:r>
      <w:proofErr w:type="gramEnd"/>
      <w:r>
        <w:rPr>
          <w:rFonts w:asciiTheme="minorHAnsi" w:hAnsiTheme="minorHAnsi"/>
          <w:sz w:val="22"/>
          <w:szCs w:val="22"/>
        </w:rPr>
        <w:t xml:space="preserve"> under special circumstances (e.g. relating to tax, crime or health and safety).  Where possible, we will notify you of our intention to share such information in advance.</w:t>
      </w:r>
    </w:p>
    <w:p w:rsidR="008041E5" w:rsidRDefault="008041E5" w:rsidP="008041E5">
      <w:pPr>
        <w:pStyle w:val="BodyText"/>
        <w:spacing w:before="5"/>
        <w:ind w:right="34"/>
        <w:jc w:val="both"/>
        <w:rPr>
          <w:rFonts w:asciiTheme="minorHAnsi" w:hAnsiTheme="minorHAnsi"/>
          <w:sz w:val="22"/>
          <w:szCs w:val="22"/>
        </w:rPr>
      </w:pPr>
    </w:p>
    <w:p w:rsidR="008041E5" w:rsidRDefault="008041E5" w:rsidP="008041E5">
      <w:pPr>
        <w:pStyle w:val="BodyText"/>
        <w:spacing w:before="5"/>
        <w:ind w:right="34"/>
        <w:jc w:val="both"/>
        <w:rPr>
          <w:rFonts w:asciiTheme="minorHAnsi" w:hAnsiTheme="minorHAnsi"/>
          <w:sz w:val="22"/>
          <w:szCs w:val="22"/>
        </w:rPr>
      </w:pPr>
    </w:p>
    <w:p w:rsidR="008041E5" w:rsidRDefault="008041E5" w:rsidP="008041E5">
      <w:pPr>
        <w:pStyle w:val="BodyText"/>
        <w:spacing w:before="5"/>
        <w:ind w:right="34"/>
        <w:jc w:val="both"/>
        <w:rPr>
          <w:rFonts w:asciiTheme="minorHAnsi" w:hAnsiTheme="minorHAnsi"/>
          <w:sz w:val="22"/>
          <w:szCs w:val="22"/>
        </w:rPr>
      </w:pPr>
    </w:p>
    <w:p w:rsidR="008041E5" w:rsidRPr="00642946" w:rsidRDefault="008041E5" w:rsidP="008041E5">
      <w:pPr>
        <w:pStyle w:val="Default"/>
        <w:rPr>
          <w:rFonts w:asciiTheme="minorHAnsi" w:hAnsiTheme="minorHAnsi"/>
          <w:b/>
          <w:bCs/>
        </w:rPr>
      </w:pPr>
      <w:r>
        <w:rPr>
          <w:rFonts w:asciiTheme="minorHAnsi" w:hAnsiTheme="minorHAnsi"/>
          <w:b/>
          <w:bCs/>
        </w:rPr>
        <w:t>Your rights</w:t>
      </w:r>
    </w:p>
    <w:p w:rsidR="008041E5" w:rsidRPr="00642946" w:rsidRDefault="008041E5" w:rsidP="008041E5">
      <w:pPr>
        <w:pStyle w:val="Default"/>
        <w:rPr>
          <w:rFonts w:asciiTheme="minorHAnsi" w:hAnsiTheme="minorHAnsi"/>
        </w:rPr>
      </w:pPr>
    </w:p>
    <w:p w:rsidR="008041E5" w:rsidRPr="00C07357" w:rsidRDefault="008041E5" w:rsidP="008041E5">
      <w:pPr>
        <w:pStyle w:val="Default"/>
        <w:jc w:val="both"/>
        <w:rPr>
          <w:rFonts w:asciiTheme="minorHAnsi" w:hAnsiTheme="minorHAnsi"/>
          <w:color w:val="auto"/>
          <w:sz w:val="22"/>
          <w:szCs w:val="22"/>
        </w:rPr>
      </w:pPr>
      <w:r w:rsidRPr="00C07357">
        <w:rPr>
          <w:rFonts w:asciiTheme="minorHAnsi" w:hAnsiTheme="minorHAnsi"/>
          <w:color w:val="auto"/>
          <w:sz w:val="22"/>
          <w:szCs w:val="22"/>
        </w:rPr>
        <w:t xml:space="preserve">You have the right: to ask us for access to, rectification or erasure of your personal information; to restrict processing (pending correction or deletion); to object to communications; and to ask for the transfer of your personal information electronically to a third party (data portability).  </w:t>
      </w:r>
    </w:p>
    <w:p w:rsidR="008041E5" w:rsidRPr="00C07357" w:rsidRDefault="008041E5" w:rsidP="008041E5">
      <w:pPr>
        <w:pStyle w:val="Default"/>
        <w:jc w:val="both"/>
        <w:rPr>
          <w:rFonts w:asciiTheme="minorHAnsi" w:hAnsiTheme="minorHAnsi"/>
          <w:color w:val="auto"/>
          <w:sz w:val="22"/>
          <w:szCs w:val="22"/>
        </w:rPr>
      </w:pPr>
    </w:p>
    <w:p w:rsidR="008041E5" w:rsidRPr="00C07357" w:rsidRDefault="008041E5" w:rsidP="008041E5">
      <w:pPr>
        <w:pStyle w:val="Default"/>
        <w:jc w:val="both"/>
        <w:rPr>
          <w:rFonts w:asciiTheme="minorHAnsi" w:hAnsiTheme="minorHAnsi"/>
          <w:color w:val="auto"/>
          <w:sz w:val="22"/>
          <w:szCs w:val="22"/>
        </w:rPr>
      </w:pPr>
      <w:r w:rsidRPr="00C07357">
        <w:rPr>
          <w:rFonts w:asciiTheme="minorHAnsi" w:hAnsiTheme="minorHAnsi"/>
          <w:color w:val="auto"/>
          <w:sz w:val="22"/>
          <w:szCs w:val="22"/>
        </w:rPr>
        <w:t>Some of these rights are not automatic, and we reserve the right to discuss with you why we might not comply with a request from you to exercise them.</w:t>
      </w:r>
    </w:p>
    <w:p w:rsidR="008041E5" w:rsidRPr="00C07357" w:rsidRDefault="008041E5" w:rsidP="008041E5">
      <w:pPr>
        <w:pStyle w:val="Default"/>
        <w:jc w:val="both"/>
        <w:rPr>
          <w:rFonts w:asciiTheme="minorHAnsi" w:hAnsiTheme="minorHAnsi"/>
          <w:color w:val="auto"/>
          <w:sz w:val="22"/>
          <w:szCs w:val="22"/>
        </w:rPr>
      </w:pPr>
    </w:p>
    <w:p w:rsidR="008041E5" w:rsidRDefault="008041E5" w:rsidP="008041E5">
      <w:pPr>
        <w:pStyle w:val="Default"/>
        <w:jc w:val="both"/>
        <w:rPr>
          <w:rFonts w:asciiTheme="minorHAnsi" w:hAnsiTheme="minorHAnsi"/>
          <w:sz w:val="22"/>
          <w:szCs w:val="22"/>
        </w:rPr>
      </w:pPr>
      <w:r>
        <w:rPr>
          <w:rFonts w:asciiTheme="minorHAnsi" w:hAnsiTheme="minorHAnsi"/>
          <w:sz w:val="22"/>
          <w:szCs w:val="22"/>
        </w:rPr>
        <w:t>If you have questions or concerns about your personal information, or how it is used, please speak to an officer of the society and to the Bursar.</w:t>
      </w:r>
    </w:p>
    <w:p w:rsidR="008041E5" w:rsidRDefault="008041E5" w:rsidP="008041E5">
      <w:pPr>
        <w:pStyle w:val="Default"/>
        <w:jc w:val="both"/>
        <w:rPr>
          <w:rFonts w:asciiTheme="minorHAnsi" w:hAnsiTheme="minorHAnsi"/>
          <w:sz w:val="22"/>
          <w:szCs w:val="22"/>
        </w:rPr>
      </w:pPr>
    </w:p>
    <w:p w:rsidR="008041E5" w:rsidRDefault="008041E5" w:rsidP="008041E5">
      <w:pPr>
        <w:spacing w:line="280" w:lineRule="exact"/>
        <w:jc w:val="both"/>
        <w:rPr>
          <w:rFonts w:asciiTheme="minorHAnsi" w:hAnsiTheme="minorHAnsi" w:cs="Arial"/>
          <w:lang w:val="en"/>
        </w:rPr>
      </w:pPr>
      <w:r w:rsidRPr="00C138C6">
        <w:rPr>
          <w:rFonts w:asciiTheme="minorHAnsi" w:hAnsiTheme="minorHAnsi" w:cs="Arial"/>
          <w:lang w:val="en"/>
        </w:rPr>
        <w:t>If you remain unhappy with the way your information is being handled, or wi</w:t>
      </w:r>
      <w:r>
        <w:rPr>
          <w:rFonts w:asciiTheme="minorHAnsi" w:hAnsiTheme="minorHAnsi" w:cs="Arial"/>
          <w:lang w:val="en"/>
        </w:rPr>
        <w:t>th the response received from the Society and the Bursar</w:t>
      </w:r>
      <w:r w:rsidRPr="00C138C6">
        <w:rPr>
          <w:rFonts w:asciiTheme="minorHAnsi" w:hAnsiTheme="minorHAnsi" w:cs="Arial"/>
          <w:lang w:val="en"/>
        </w:rPr>
        <w:t xml:space="preserve">, you have the right to lodge a complaint with the Information Commissioner’s Office at Wycliffe House, Water Lane, </w:t>
      </w:r>
      <w:proofErr w:type="spellStart"/>
      <w:r w:rsidRPr="00C138C6">
        <w:rPr>
          <w:rFonts w:asciiTheme="minorHAnsi" w:hAnsiTheme="minorHAnsi" w:cs="Arial"/>
          <w:lang w:val="en"/>
        </w:rPr>
        <w:t>Wilmslow</w:t>
      </w:r>
      <w:proofErr w:type="spellEnd"/>
      <w:r w:rsidRPr="00C138C6">
        <w:rPr>
          <w:rFonts w:asciiTheme="minorHAnsi" w:hAnsiTheme="minorHAnsi" w:cs="Arial"/>
          <w:lang w:val="en"/>
        </w:rPr>
        <w:t>, SK9 5AF (</w:t>
      </w:r>
      <w:hyperlink r:id="rId10" w:history="1">
        <w:r w:rsidRPr="00C138C6">
          <w:rPr>
            <w:rStyle w:val="Hyperlink"/>
            <w:rFonts w:asciiTheme="minorHAnsi" w:hAnsiTheme="minorHAnsi" w:cs="Arial"/>
            <w:lang w:val="en"/>
          </w:rPr>
          <w:t>https://ico.org.uk/</w:t>
        </w:r>
      </w:hyperlink>
      <w:r w:rsidRPr="00C138C6">
        <w:rPr>
          <w:rFonts w:asciiTheme="minorHAnsi" w:hAnsiTheme="minorHAnsi" w:cs="Arial"/>
          <w:lang w:val="en"/>
        </w:rPr>
        <w:t>).</w:t>
      </w:r>
    </w:p>
    <w:p w:rsidR="008041E5" w:rsidRDefault="008041E5" w:rsidP="008041E5">
      <w:pPr>
        <w:spacing w:line="280" w:lineRule="exact"/>
        <w:jc w:val="both"/>
        <w:rPr>
          <w:rFonts w:asciiTheme="minorHAnsi" w:hAnsiTheme="minorHAnsi" w:cs="Arial"/>
          <w:lang w:val="en"/>
        </w:rPr>
      </w:pPr>
    </w:p>
    <w:p w:rsidR="008041E5" w:rsidRPr="006E2315" w:rsidRDefault="008041E5" w:rsidP="008041E5">
      <w:pPr>
        <w:spacing w:line="280" w:lineRule="exact"/>
        <w:jc w:val="right"/>
        <w:rPr>
          <w:rFonts w:asciiTheme="minorHAnsi" w:hAnsiTheme="minorHAnsi" w:cs="Arial"/>
          <w:i/>
          <w:lang w:val="en"/>
        </w:rPr>
      </w:pPr>
      <w:r w:rsidRPr="006E2315">
        <w:rPr>
          <w:rFonts w:asciiTheme="minorHAnsi" w:hAnsiTheme="minorHAnsi" w:cs="Arial"/>
          <w:i/>
          <w:lang w:val="en"/>
        </w:rPr>
        <w:t>Last updated:  11 May 2018</w:t>
      </w:r>
    </w:p>
    <w:p w:rsidR="008041E5" w:rsidRPr="006E2315" w:rsidRDefault="008041E5" w:rsidP="008041E5">
      <w:pPr>
        <w:spacing w:line="280" w:lineRule="exact"/>
        <w:jc w:val="right"/>
        <w:rPr>
          <w:rFonts w:asciiTheme="minorHAnsi" w:hAnsiTheme="minorHAnsi" w:cs="Arial"/>
          <w:i/>
          <w:lang w:val="en"/>
        </w:rPr>
      </w:pPr>
      <w:r w:rsidRPr="006E2315">
        <w:rPr>
          <w:rFonts w:asciiTheme="minorHAnsi" w:hAnsiTheme="minorHAnsi" w:cs="Arial"/>
          <w:i/>
          <w:lang w:val="en"/>
        </w:rPr>
        <w:t>Donald Hearn</w:t>
      </w:r>
    </w:p>
    <w:p w:rsidR="008041E5" w:rsidRPr="00C138C6" w:rsidRDefault="008041E5" w:rsidP="008041E5">
      <w:pPr>
        <w:spacing w:line="280" w:lineRule="exact"/>
        <w:jc w:val="right"/>
        <w:rPr>
          <w:rFonts w:asciiTheme="minorHAnsi" w:hAnsiTheme="minorHAnsi" w:cs="Arial"/>
          <w:i/>
          <w:lang w:val="en"/>
        </w:rPr>
      </w:pPr>
      <w:r w:rsidRPr="006E2315">
        <w:rPr>
          <w:rFonts w:asciiTheme="minorHAnsi" w:hAnsiTheme="minorHAnsi" w:cs="Arial"/>
          <w:i/>
          <w:lang w:val="en"/>
        </w:rPr>
        <w:t>Bursar, Newnham College</w:t>
      </w:r>
    </w:p>
    <w:p w:rsidR="008041E5" w:rsidRPr="00642946" w:rsidRDefault="008041E5" w:rsidP="008041E5">
      <w:pPr>
        <w:pStyle w:val="Default"/>
        <w:jc w:val="both"/>
        <w:rPr>
          <w:rFonts w:asciiTheme="minorHAnsi" w:hAnsiTheme="minorHAnsi"/>
          <w:sz w:val="22"/>
          <w:szCs w:val="22"/>
        </w:rPr>
      </w:pPr>
    </w:p>
    <w:p w:rsidR="00741D4C" w:rsidRPr="00741D4C" w:rsidRDefault="00741D4C" w:rsidP="00AE5B82">
      <w:pPr>
        <w:spacing w:before="173"/>
        <w:ind w:right="34"/>
        <w:rPr>
          <w:rFonts w:asciiTheme="minorHAnsi" w:hAnsiTheme="minorHAnsi"/>
        </w:rPr>
      </w:pPr>
    </w:p>
    <w:sectPr w:rsidR="00741D4C" w:rsidRPr="00741D4C" w:rsidSect="0020248A">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702" w:right="1420" w:bottom="1418"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14" w:rsidRDefault="00DA2814" w:rsidP="0027247E">
      <w:r>
        <w:separator/>
      </w:r>
    </w:p>
  </w:endnote>
  <w:endnote w:type="continuationSeparator" w:id="0">
    <w:p w:rsidR="00DA2814" w:rsidRDefault="00DA2814"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A7" w:rsidRDefault="00F90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rsidP="0028725A">
    <w:pPr>
      <w:pStyle w:val="Footer"/>
      <w:jc w:val="center"/>
      <w:rPr>
        <w:b/>
        <w:noProof/>
        <w:sz w:val="16"/>
        <w:szCs w:val="16"/>
        <w:lang w:eastAsia="en-GB"/>
      </w:rPr>
    </w:pPr>
    <w:r>
      <w:rPr>
        <w:b/>
        <w:noProof/>
        <w:sz w:val="16"/>
        <w:szCs w:val="16"/>
        <w:lang w:eastAsia="en-GB"/>
      </w:rPr>
      <w:t>Newnham College – Sidgwick Avenue – Cambridge – CB3 9DF</w:t>
    </w:r>
  </w:p>
  <w:p w:rsidR="00DA2814" w:rsidRDefault="00DA2814" w:rsidP="0028725A">
    <w:pPr>
      <w:pStyle w:val="Footer"/>
      <w:jc w:val="center"/>
    </w:pPr>
    <w:r w:rsidRPr="0078411E">
      <w:rPr>
        <w:b/>
        <w:noProof/>
        <w:sz w:val="16"/>
        <w:szCs w:val="16"/>
        <w:lang w:eastAsia="en-GB"/>
      </w:rPr>
      <w:t xml:space="preserve">Registered Charity Number 1137512 – Tel: 44 (0) 1223 </w:t>
    </w:r>
    <w:r w:rsidRPr="0078411E">
      <w:rPr>
        <w:b/>
        <w:noProof/>
        <w:sz w:val="16"/>
        <w:szCs w:val="16"/>
        <w:lang w:eastAsia="en-GB"/>
      </w:rPr>
      <w:t>3357</w:t>
    </w:r>
    <w:r w:rsidR="00F900A7">
      <w:rPr>
        <w:b/>
        <w:noProof/>
        <w:sz w:val="16"/>
        <w:szCs w:val="16"/>
        <w:lang w:eastAsia="en-GB"/>
      </w:rPr>
      <w:t>00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A7" w:rsidRDefault="00F9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14" w:rsidRDefault="00DA2814" w:rsidP="0027247E">
      <w:r>
        <w:separator/>
      </w:r>
    </w:p>
  </w:footnote>
  <w:footnote w:type="continuationSeparator" w:id="0">
    <w:p w:rsidR="00DA2814" w:rsidRDefault="00DA2814" w:rsidP="0027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A7" w:rsidRDefault="00F90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pPr>
      <w:pStyle w:val="Header"/>
    </w:pPr>
    <w:r>
      <w:rPr>
        <w:noProof/>
        <w:lang w:val="en-GB" w:eastAsia="en-GB"/>
      </w:rPr>
      <w:drawing>
        <wp:anchor distT="0" distB="0" distL="114300" distR="114300" simplePos="0" relativeHeight="251658240" behindDoc="1" locked="0" layoutInCell="1" allowOverlap="1" wp14:anchorId="54EFD04E" wp14:editId="0F1721AC">
          <wp:simplePos x="0" y="0"/>
          <wp:positionH relativeFrom="column">
            <wp:posOffset>-28575</wp:posOffset>
          </wp:positionH>
          <wp:positionV relativeFrom="paragraph">
            <wp:posOffset>-238125</wp:posOffset>
          </wp:positionV>
          <wp:extent cx="382905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A7" w:rsidRDefault="00F90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F2"/>
    <w:multiLevelType w:val="multilevel"/>
    <w:tmpl w:val="57B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431"/>
    <w:multiLevelType w:val="hybridMultilevel"/>
    <w:tmpl w:val="793466E4"/>
    <w:lvl w:ilvl="0" w:tplc="A978DE9E">
      <w:start w:val="1"/>
      <w:numFmt w:val="lowerRoman"/>
      <w:lvlText w:val="%1)"/>
      <w:lvlJc w:val="left"/>
      <w:pPr>
        <w:ind w:left="1440" w:hanging="72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0AB76F7"/>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9"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761A9"/>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D0257"/>
    <w:multiLevelType w:val="hybridMultilevel"/>
    <w:tmpl w:val="DC5A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6"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B720D"/>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323B0"/>
    <w:multiLevelType w:val="hybridMultilevel"/>
    <w:tmpl w:val="09BEF852"/>
    <w:lvl w:ilvl="0" w:tplc="8F82E2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B5480B"/>
    <w:multiLevelType w:val="hybridMultilevel"/>
    <w:tmpl w:val="3994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60ED4060"/>
    <w:multiLevelType w:val="hybridMultilevel"/>
    <w:tmpl w:val="D91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4"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6EC70F56"/>
    <w:multiLevelType w:val="multilevel"/>
    <w:tmpl w:val="FAD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584AD5"/>
    <w:multiLevelType w:val="multilevel"/>
    <w:tmpl w:val="038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9" w15:restartNumberingAfterBreak="0">
    <w:nsid w:val="741F1E4B"/>
    <w:multiLevelType w:val="hybridMultilevel"/>
    <w:tmpl w:val="D29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8B6E22"/>
    <w:multiLevelType w:val="hybridMultilevel"/>
    <w:tmpl w:val="9F5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0C60E1"/>
    <w:multiLevelType w:val="hybridMultilevel"/>
    <w:tmpl w:val="C79077EE"/>
    <w:lvl w:ilvl="0" w:tplc="AA3066F0">
      <w:start w:val="1"/>
      <w:numFmt w:val="lowerRoman"/>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8"/>
  </w:num>
  <w:num w:numId="3">
    <w:abstractNumId w:val="3"/>
  </w:num>
  <w:num w:numId="4">
    <w:abstractNumId w:val="14"/>
  </w:num>
  <w:num w:numId="5">
    <w:abstractNumId w:val="19"/>
  </w:num>
  <w:num w:numId="6">
    <w:abstractNumId w:val="23"/>
  </w:num>
  <w:num w:numId="7">
    <w:abstractNumId w:val="16"/>
  </w:num>
  <w:num w:numId="8">
    <w:abstractNumId w:val="27"/>
  </w:num>
  <w:num w:numId="9">
    <w:abstractNumId w:val="5"/>
  </w:num>
  <w:num w:numId="10">
    <w:abstractNumId w:val="9"/>
  </w:num>
  <w:num w:numId="11">
    <w:abstractNumId w:val="12"/>
  </w:num>
  <w:num w:numId="12">
    <w:abstractNumId w:val="30"/>
  </w:num>
  <w:num w:numId="13">
    <w:abstractNumId w:val="20"/>
  </w:num>
  <w:num w:numId="14">
    <w:abstractNumId w:val="29"/>
  </w:num>
  <w:num w:numId="15">
    <w:abstractNumId w:val="22"/>
  </w:num>
  <w:num w:numId="16">
    <w:abstractNumId w:val="31"/>
  </w:num>
  <w:num w:numId="17">
    <w:abstractNumId w:val="25"/>
  </w:num>
  <w:num w:numId="18">
    <w:abstractNumId w:val="26"/>
  </w:num>
  <w:num w:numId="19">
    <w:abstractNumId w:val="0"/>
  </w:num>
  <w:num w:numId="20">
    <w:abstractNumId w:val="21"/>
  </w:num>
  <w:num w:numId="21">
    <w:abstractNumId w:val="24"/>
  </w:num>
  <w:num w:numId="22">
    <w:abstractNumId w:val="1"/>
  </w:num>
  <w:num w:numId="23">
    <w:abstractNumId w:val="28"/>
  </w:num>
  <w:num w:numId="24">
    <w:abstractNumId w:val="6"/>
  </w:num>
  <w:num w:numId="25">
    <w:abstractNumId w:val="15"/>
  </w:num>
  <w:num w:numId="26">
    <w:abstractNumId w:val="13"/>
  </w:num>
  <w:num w:numId="27">
    <w:abstractNumId w:val="4"/>
  </w:num>
  <w:num w:numId="28">
    <w:abstractNumId w:val="17"/>
  </w:num>
  <w:num w:numId="29">
    <w:abstractNumId w:val="32"/>
  </w:num>
  <w:num w:numId="30">
    <w:abstractNumId w:val="7"/>
  </w:num>
  <w:num w:numId="31">
    <w:abstractNumId w:val="10"/>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32EED"/>
    <w:rsid w:val="00042562"/>
    <w:rsid w:val="000D78AA"/>
    <w:rsid w:val="000E045F"/>
    <w:rsid w:val="000E596F"/>
    <w:rsid w:val="000F05EC"/>
    <w:rsid w:val="00101578"/>
    <w:rsid w:val="00114C9F"/>
    <w:rsid w:val="00125BDC"/>
    <w:rsid w:val="00193234"/>
    <w:rsid w:val="001B324E"/>
    <w:rsid w:val="001C168A"/>
    <w:rsid w:val="001D1C53"/>
    <w:rsid w:val="0020248A"/>
    <w:rsid w:val="0020564B"/>
    <w:rsid w:val="00216DDB"/>
    <w:rsid w:val="002353F4"/>
    <w:rsid w:val="002365E0"/>
    <w:rsid w:val="002554CD"/>
    <w:rsid w:val="0026407D"/>
    <w:rsid w:val="0027247E"/>
    <w:rsid w:val="0028725A"/>
    <w:rsid w:val="002972A0"/>
    <w:rsid w:val="002D4821"/>
    <w:rsid w:val="0030421A"/>
    <w:rsid w:val="003232AC"/>
    <w:rsid w:val="003252C5"/>
    <w:rsid w:val="0032704C"/>
    <w:rsid w:val="00335588"/>
    <w:rsid w:val="00337A56"/>
    <w:rsid w:val="00340A2D"/>
    <w:rsid w:val="00350A9A"/>
    <w:rsid w:val="0035249B"/>
    <w:rsid w:val="00384744"/>
    <w:rsid w:val="003A7F34"/>
    <w:rsid w:val="003D63ED"/>
    <w:rsid w:val="003E55F8"/>
    <w:rsid w:val="00453DFB"/>
    <w:rsid w:val="00465A73"/>
    <w:rsid w:val="004842FA"/>
    <w:rsid w:val="0048510E"/>
    <w:rsid w:val="004930A8"/>
    <w:rsid w:val="004B27A6"/>
    <w:rsid w:val="004B7287"/>
    <w:rsid w:val="004C2E35"/>
    <w:rsid w:val="004C4A35"/>
    <w:rsid w:val="004D5868"/>
    <w:rsid w:val="004E6A1C"/>
    <w:rsid w:val="00500A1E"/>
    <w:rsid w:val="00500EA5"/>
    <w:rsid w:val="00511681"/>
    <w:rsid w:val="00520CF2"/>
    <w:rsid w:val="00530242"/>
    <w:rsid w:val="00532A1F"/>
    <w:rsid w:val="00540E09"/>
    <w:rsid w:val="00545191"/>
    <w:rsid w:val="0055011D"/>
    <w:rsid w:val="00555189"/>
    <w:rsid w:val="00563132"/>
    <w:rsid w:val="005A004B"/>
    <w:rsid w:val="005B7BA1"/>
    <w:rsid w:val="005C4E52"/>
    <w:rsid w:val="005E280A"/>
    <w:rsid w:val="005F074F"/>
    <w:rsid w:val="0062696F"/>
    <w:rsid w:val="006345E2"/>
    <w:rsid w:val="00642946"/>
    <w:rsid w:val="00665CAA"/>
    <w:rsid w:val="006771C0"/>
    <w:rsid w:val="006A2EEE"/>
    <w:rsid w:val="006A799C"/>
    <w:rsid w:val="006B529F"/>
    <w:rsid w:val="0070164B"/>
    <w:rsid w:val="007054C8"/>
    <w:rsid w:val="00711040"/>
    <w:rsid w:val="007358C1"/>
    <w:rsid w:val="00736545"/>
    <w:rsid w:val="00741D4C"/>
    <w:rsid w:val="007440DE"/>
    <w:rsid w:val="007469CF"/>
    <w:rsid w:val="007726D9"/>
    <w:rsid w:val="00787A1F"/>
    <w:rsid w:val="007A24B2"/>
    <w:rsid w:val="007B52C8"/>
    <w:rsid w:val="007D172A"/>
    <w:rsid w:val="008041E5"/>
    <w:rsid w:val="008063D8"/>
    <w:rsid w:val="00827132"/>
    <w:rsid w:val="00832D3E"/>
    <w:rsid w:val="00882108"/>
    <w:rsid w:val="0089344A"/>
    <w:rsid w:val="008D51D0"/>
    <w:rsid w:val="008E40CD"/>
    <w:rsid w:val="008E60E1"/>
    <w:rsid w:val="008F1D8A"/>
    <w:rsid w:val="008F3401"/>
    <w:rsid w:val="008F5F00"/>
    <w:rsid w:val="00936EE6"/>
    <w:rsid w:val="00943C80"/>
    <w:rsid w:val="009633F1"/>
    <w:rsid w:val="00967A97"/>
    <w:rsid w:val="009726BD"/>
    <w:rsid w:val="00984A1D"/>
    <w:rsid w:val="009A6881"/>
    <w:rsid w:val="009E7F79"/>
    <w:rsid w:val="009F0FA5"/>
    <w:rsid w:val="009F51E9"/>
    <w:rsid w:val="009F7B6F"/>
    <w:rsid w:val="00A21A48"/>
    <w:rsid w:val="00A36035"/>
    <w:rsid w:val="00A37EC1"/>
    <w:rsid w:val="00A563D7"/>
    <w:rsid w:val="00AB6F10"/>
    <w:rsid w:val="00AC264E"/>
    <w:rsid w:val="00AC6D8D"/>
    <w:rsid w:val="00AE5B82"/>
    <w:rsid w:val="00B05D00"/>
    <w:rsid w:val="00B072BC"/>
    <w:rsid w:val="00B12485"/>
    <w:rsid w:val="00B57EC1"/>
    <w:rsid w:val="00B67828"/>
    <w:rsid w:val="00B75E4F"/>
    <w:rsid w:val="00B8317A"/>
    <w:rsid w:val="00BA3ABB"/>
    <w:rsid w:val="00BA3F88"/>
    <w:rsid w:val="00BE7419"/>
    <w:rsid w:val="00C20CD7"/>
    <w:rsid w:val="00C21E67"/>
    <w:rsid w:val="00C22931"/>
    <w:rsid w:val="00C52981"/>
    <w:rsid w:val="00C550B9"/>
    <w:rsid w:val="00C626D2"/>
    <w:rsid w:val="00C66D1C"/>
    <w:rsid w:val="00C710B1"/>
    <w:rsid w:val="00C82B5F"/>
    <w:rsid w:val="00CA1B05"/>
    <w:rsid w:val="00CE2EF2"/>
    <w:rsid w:val="00CF3990"/>
    <w:rsid w:val="00D318D6"/>
    <w:rsid w:val="00D338FA"/>
    <w:rsid w:val="00D42B5A"/>
    <w:rsid w:val="00D45588"/>
    <w:rsid w:val="00D94F04"/>
    <w:rsid w:val="00D95CA9"/>
    <w:rsid w:val="00DA2814"/>
    <w:rsid w:val="00DC46C4"/>
    <w:rsid w:val="00DC675A"/>
    <w:rsid w:val="00DE394D"/>
    <w:rsid w:val="00E1331F"/>
    <w:rsid w:val="00E442F9"/>
    <w:rsid w:val="00E525D6"/>
    <w:rsid w:val="00E744B3"/>
    <w:rsid w:val="00E77FFE"/>
    <w:rsid w:val="00E80BA6"/>
    <w:rsid w:val="00EB389A"/>
    <w:rsid w:val="00EC5213"/>
    <w:rsid w:val="00EE7952"/>
    <w:rsid w:val="00F20753"/>
    <w:rsid w:val="00F24DE6"/>
    <w:rsid w:val="00F6506A"/>
    <w:rsid w:val="00F71515"/>
    <w:rsid w:val="00F900A7"/>
    <w:rsid w:val="00FB162C"/>
    <w:rsid w:val="00FC21FD"/>
    <w:rsid w:val="00FE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92E361"/>
  <w15:docId w15:val="{4085FDB6-AC05-4274-A2B1-8DE5980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character" w:styleId="Hyperlink">
    <w:name w:val="Hyperlink"/>
    <w:basedOn w:val="DefaultParagraphFont"/>
    <w:uiPriority w:val="99"/>
    <w:unhideWhenUsed/>
    <w:rsid w:val="00C52981"/>
    <w:rPr>
      <w:color w:val="0000FF" w:themeColor="hyperlink"/>
      <w:u w:val="single"/>
    </w:rPr>
  </w:style>
  <w:style w:type="paragraph" w:styleId="NormalWeb">
    <w:name w:val="Normal (Web)"/>
    <w:basedOn w:val="Normal"/>
    <w:uiPriority w:val="99"/>
    <w:semiHidden/>
    <w:unhideWhenUsed/>
    <w:rsid w:val="000D78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1"/>
    <w:rsid w:val="00A36035"/>
    <w:rPr>
      <w:rFonts w:ascii="Calibri" w:eastAsia="Calibri" w:hAnsi="Calibri" w:cs="Calibri"/>
      <w:b/>
      <w:bCs/>
      <w:sz w:val="28"/>
      <w:szCs w:val="28"/>
    </w:rPr>
  </w:style>
  <w:style w:type="character" w:customStyle="1" w:styleId="BodyTextChar">
    <w:name w:val="Body Text Char"/>
    <w:basedOn w:val="DefaultParagraphFont"/>
    <w:link w:val="BodyText"/>
    <w:uiPriority w:val="1"/>
    <w:rsid w:val="00A3603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276">
      <w:bodyDiv w:val="1"/>
      <w:marLeft w:val="0"/>
      <w:marRight w:val="0"/>
      <w:marTop w:val="0"/>
      <w:marBottom w:val="0"/>
      <w:divBdr>
        <w:top w:val="none" w:sz="0" w:space="0" w:color="auto"/>
        <w:left w:val="none" w:sz="0" w:space="0" w:color="auto"/>
        <w:bottom w:val="none" w:sz="0" w:space="0" w:color="auto"/>
        <w:right w:val="none" w:sz="0" w:space="0" w:color="auto"/>
      </w:divBdr>
    </w:div>
    <w:div w:id="504247565">
      <w:bodyDiv w:val="1"/>
      <w:marLeft w:val="0"/>
      <w:marRight w:val="0"/>
      <w:marTop w:val="0"/>
      <w:marBottom w:val="0"/>
      <w:divBdr>
        <w:top w:val="none" w:sz="0" w:space="0" w:color="auto"/>
        <w:left w:val="none" w:sz="0" w:space="0" w:color="auto"/>
        <w:bottom w:val="none" w:sz="0" w:space="0" w:color="auto"/>
        <w:right w:val="none" w:sz="0" w:space="0" w:color="auto"/>
      </w:divBdr>
    </w:div>
    <w:div w:id="713240989">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93211414">
      <w:bodyDiv w:val="1"/>
      <w:marLeft w:val="0"/>
      <w:marRight w:val="0"/>
      <w:marTop w:val="0"/>
      <w:marBottom w:val="0"/>
      <w:divBdr>
        <w:top w:val="none" w:sz="0" w:space="0" w:color="auto"/>
        <w:left w:val="none" w:sz="0" w:space="0" w:color="auto"/>
        <w:bottom w:val="none" w:sz="0" w:space="0" w:color="auto"/>
        <w:right w:val="none" w:sz="0" w:space="0" w:color="auto"/>
      </w:divBdr>
    </w:div>
    <w:div w:id="1248274176">
      <w:bodyDiv w:val="1"/>
      <w:marLeft w:val="0"/>
      <w:marRight w:val="0"/>
      <w:marTop w:val="0"/>
      <w:marBottom w:val="0"/>
      <w:divBdr>
        <w:top w:val="none" w:sz="0" w:space="0" w:color="auto"/>
        <w:left w:val="none" w:sz="0" w:space="0" w:color="auto"/>
        <w:bottom w:val="none" w:sz="0" w:space="0" w:color="auto"/>
        <w:right w:val="none" w:sz="0" w:space="0" w:color="auto"/>
      </w:divBdr>
    </w:div>
    <w:div w:id="1733381778">
      <w:bodyDiv w:val="1"/>
      <w:marLeft w:val="0"/>
      <w:marRight w:val="0"/>
      <w:marTop w:val="0"/>
      <w:marBottom w:val="0"/>
      <w:divBdr>
        <w:top w:val="none" w:sz="0" w:space="0" w:color="auto"/>
        <w:left w:val="none" w:sz="0" w:space="0" w:color="auto"/>
        <w:bottom w:val="none" w:sz="0" w:space="0" w:color="auto"/>
        <w:right w:val="none" w:sz="0" w:space="0" w:color="auto"/>
      </w:divBdr>
    </w:div>
    <w:div w:id="1933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llege.dpo@ois.cam.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Bursar@newn.cam.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4B7FE-6A90-4F78-B284-511B7908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6289B7D5</Template>
  <TotalTime>13</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Smith, Clare</cp:lastModifiedBy>
  <cp:revision>15</cp:revision>
  <cp:lastPrinted>2018-05-17T13:06:00Z</cp:lastPrinted>
  <dcterms:created xsi:type="dcterms:W3CDTF">2018-05-17T13:37:00Z</dcterms:created>
  <dcterms:modified xsi:type="dcterms:W3CDTF">2018-05-17T14:43:00Z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